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0"/>
        <w:jc w:val="both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Calibri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 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附件</w:t>
      </w:r>
      <w:r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</w:t>
      </w:r>
    </w:p>
    <w:p>
      <w:pPr>
        <w:keepNext/>
        <w:keepLines/>
        <w:widowControl w:val="0"/>
        <w:spacing w:before="260" w:after="260" w:line="416" w:lineRule="auto"/>
        <w:jc w:val="center"/>
        <w:outlineLvl w:val="1"/>
        <w:rPr>
          <w:rFonts w:hint="eastAsia" w:ascii="方正小标宋简体" w:hAnsi="方正小标宋简体" w:eastAsia="方正小标宋简体" w:cs="方正小标宋简体"/>
          <w:color w:val="auto"/>
          <w:sz w:val="21"/>
          <w:szCs w:val="24"/>
        </w:rPr>
      </w:pPr>
      <w:bookmarkStart w:id="0" w:name="_Toc92602866"/>
      <w:bookmarkStart w:id="1" w:name="_Toc276645593"/>
      <w:bookmarkStart w:id="2" w:name="_Toc259090997"/>
      <w:bookmarkStart w:id="3" w:name="_Toc413881186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报价表</w:t>
      </w:r>
      <w:bookmarkEnd w:id="0"/>
      <w:bookmarkEnd w:id="1"/>
      <w:bookmarkEnd w:id="2"/>
      <w:bookmarkEnd w:id="3"/>
    </w:p>
    <w:p>
      <w:pPr>
        <w:spacing w:line="360" w:lineRule="exact"/>
        <w:rPr>
          <w:rFonts w:hint="eastAsia" w:ascii="仿宋_GB2312" w:hAnsi="仿宋" w:eastAsia="仿宋_GB2312" w:cs="Times New Roman"/>
          <w:b/>
          <w:color w:val="auto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b/>
          <w:bCs w:val="0"/>
          <w:color w:val="auto"/>
          <w:sz w:val="32"/>
          <w:szCs w:val="32"/>
        </w:rPr>
        <w:t>项目名称：</w:t>
      </w:r>
      <w:r>
        <w:rPr>
          <w:rFonts w:hint="eastAsia" w:ascii="仿宋_GB2312" w:hAnsi="宋体" w:eastAsia="仿宋_GB2312" w:cs="Times New Roman"/>
          <w:bCs/>
          <w:color w:val="auto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u w:val="single"/>
        </w:rPr>
        <w:t>202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宋体" w:eastAsia="仿宋_GB2312" w:cs="Times New Roman"/>
          <w:bCs/>
          <w:color w:val="auto"/>
          <w:sz w:val="32"/>
          <w:szCs w:val="32"/>
          <w:u w:val="single"/>
        </w:rPr>
        <w:t>年三亚市</w:t>
      </w:r>
      <w:r>
        <w:rPr>
          <w:rFonts w:hint="eastAsia" w:ascii="仿宋_GB2312" w:hAnsi="宋体" w:eastAsia="仿宋_GB2312" w:cs="Times New Roman"/>
          <w:bCs/>
          <w:color w:val="auto"/>
          <w:sz w:val="32"/>
          <w:szCs w:val="32"/>
          <w:u w:val="single"/>
          <w:lang w:eastAsia="zh-CN"/>
        </w:rPr>
        <w:t>吉阳区线上、线下黄金珠宝及二手车补贴的商户交易情况专项审计</w:t>
      </w:r>
      <w:r>
        <w:rPr>
          <w:rFonts w:hint="eastAsia" w:ascii="仿宋_GB2312" w:hAnsi="宋体" w:eastAsia="仿宋_GB2312" w:cs="Times New Roman"/>
          <w:bCs/>
          <w:color w:val="auto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bCs/>
          <w:color w:val="auto"/>
          <w:sz w:val="24"/>
          <w:szCs w:val="24"/>
        </w:rPr>
        <w:t xml:space="preserve">      </w:t>
      </w:r>
    </w:p>
    <w:p>
      <w:pPr>
        <w:spacing w:line="360" w:lineRule="exact"/>
        <w:rPr>
          <w:rFonts w:hint="eastAsia" w:ascii="仿宋_GB2312" w:hAnsi="仿宋" w:eastAsia="仿宋_GB2312" w:cs="Times New Roman"/>
          <w:color w:val="auto"/>
          <w:sz w:val="24"/>
          <w:szCs w:val="24"/>
        </w:rPr>
      </w:pPr>
    </w:p>
    <w:tbl>
      <w:tblPr>
        <w:tblStyle w:val="5"/>
        <w:tblW w:w="89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9"/>
        <w:gridCol w:w="3320"/>
        <w:gridCol w:w="2162"/>
        <w:gridCol w:w="1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21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</w:rPr>
              <w:t>项目名称</w:t>
            </w:r>
          </w:p>
        </w:tc>
        <w:tc>
          <w:tcPr>
            <w:tcW w:w="3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</w:rPr>
              <w:t>报价</w:t>
            </w:r>
          </w:p>
        </w:tc>
        <w:tc>
          <w:tcPr>
            <w:tcW w:w="2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</w:rPr>
              <w:t>服务期限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szCs w:val="32"/>
                <w:u w:val="singl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szCs w:val="32"/>
                <w:u w:val="singl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szCs w:val="32"/>
                <w:u w:val="single"/>
              </w:rPr>
              <w:t>年三亚市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szCs w:val="32"/>
                <w:u w:val="single"/>
                <w:lang w:eastAsia="zh-CN"/>
              </w:rPr>
              <w:t>吉阳区线上、线下黄金珠宝及二手车补贴的商户交易情况专项审计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szCs w:val="32"/>
              </w:rPr>
              <w:t xml:space="preserve">   </w:t>
            </w:r>
          </w:p>
        </w:tc>
        <w:tc>
          <w:tcPr>
            <w:tcW w:w="33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bookmarkStart w:id="4" w:name="_GoBack"/>
            <w:bookmarkEnd w:id="4"/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大写：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singl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singl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8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小写：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8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8"/>
                <w:sz w:val="32"/>
                <w:szCs w:val="32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8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8"/>
                <w:sz w:val="32"/>
                <w:szCs w:val="32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8"/>
                <w:sz w:val="32"/>
                <w:szCs w:val="32"/>
                <w:u w:val="single"/>
              </w:rPr>
              <w:t xml:space="preserve">   </w:t>
            </w:r>
          </w:p>
        </w:tc>
        <w:tc>
          <w:tcPr>
            <w:tcW w:w="2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>
      <w:pPr>
        <w:spacing w:line="360" w:lineRule="exact"/>
        <w:rPr>
          <w:rFonts w:hint="eastAsia" w:ascii="仿宋_GB2312" w:hAnsi="仿宋" w:eastAsia="仿宋_GB2312" w:cs="Times New Roman"/>
          <w:color w:val="auto"/>
          <w:sz w:val="24"/>
          <w:szCs w:val="24"/>
        </w:rPr>
      </w:pPr>
    </w:p>
    <w:p>
      <w:pPr>
        <w:spacing w:line="360" w:lineRule="exact"/>
        <w:rPr>
          <w:rFonts w:hint="eastAsia" w:ascii="仿宋_GB2312" w:hAnsi="仿宋" w:eastAsia="仿宋_GB2312" w:cs="Times New Roman"/>
          <w:color w:val="auto"/>
          <w:sz w:val="24"/>
          <w:szCs w:val="24"/>
        </w:rPr>
      </w:pPr>
    </w:p>
    <w:p>
      <w:pPr>
        <w:spacing w:line="360" w:lineRule="exact"/>
        <w:rPr>
          <w:rFonts w:hint="eastAsia" w:ascii="仿宋_GB2312" w:hAnsi="仿宋" w:eastAsia="仿宋_GB2312" w:cs="Times New Roman"/>
          <w:color w:val="auto"/>
          <w:sz w:val="24"/>
          <w:szCs w:val="24"/>
        </w:rPr>
      </w:pPr>
    </w:p>
    <w:p>
      <w:pPr>
        <w:spacing w:line="360" w:lineRule="exact"/>
        <w:rPr>
          <w:rFonts w:hint="eastAsia" w:ascii="仿宋_GB2312" w:hAnsi="仿宋" w:eastAsia="仿宋_GB2312" w:cs="Times New Roman"/>
          <w:color w:val="auto"/>
          <w:sz w:val="24"/>
          <w:szCs w:val="24"/>
        </w:rPr>
      </w:pPr>
    </w:p>
    <w:p>
      <w:pPr>
        <w:spacing w:line="360" w:lineRule="exact"/>
        <w:rPr>
          <w:rFonts w:hint="eastAsia" w:ascii="仿宋_GB2312" w:hAnsi="仿宋" w:eastAsia="仿宋_GB2312" w:cs="Times New Roman"/>
          <w:color w:val="auto"/>
          <w:sz w:val="24"/>
          <w:szCs w:val="24"/>
        </w:rPr>
      </w:pPr>
    </w:p>
    <w:p>
      <w:pPr>
        <w:adjustRightInd w:val="0"/>
        <w:snapToGrid w:val="0"/>
        <w:spacing w:line="300" w:lineRule="auto"/>
        <w:rPr>
          <w:rFonts w:hint="eastAsia" w:ascii="仿宋_GB2312" w:hAnsi="仿宋" w:eastAsia="仿宋_GB2312" w:cs="Times New Roman"/>
          <w:color w:val="auto"/>
          <w:sz w:val="24"/>
          <w:szCs w:val="24"/>
        </w:rPr>
      </w:pPr>
    </w:p>
    <w:p>
      <w:pPr>
        <w:adjustRightInd w:val="0"/>
        <w:snapToGrid w:val="0"/>
        <w:spacing w:line="300" w:lineRule="auto"/>
        <w:rPr>
          <w:rFonts w:hint="eastAsia" w:ascii="仿宋_GB2312" w:hAnsi="仿宋" w:eastAsia="仿宋_GB2312" w:cs="Times New Roman"/>
          <w:color w:val="auto"/>
          <w:sz w:val="24"/>
          <w:szCs w:val="24"/>
        </w:rPr>
      </w:pPr>
    </w:p>
    <w:p>
      <w:pPr>
        <w:wordWrap/>
        <w:adjustRightInd w:val="0"/>
        <w:snapToGrid w:val="0"/>
        <w:spacing w:line="240" w:lineRule="auto"/>
        <w:jc w:val="center"/>
        <w:rPr>
          <w:rFonts w:hint="eastAsia" w:ascii="仿宋_GB2312" w:hAnsi="仿宋" w:eastAsia="仿宋_GB2312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</w:rPr>
        <w:t>报价人名称（加盖公章）：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            </w:t>
      </w:r>
    </w:p>
    <w:p>
      <w:pPr>
        <w:wordWrap/>
        <w:adjustRightInd w:val="0"/>
        <w:snapToGrid w:val="0"/>
        <w:spacing w:line="240" w:lineRule="auto"/>
        <w:jc w:val="right"/>
        <w:rPr>
          <w:rFonts w:hint="eastAsia" w:ascii="仿宋_GB2312" w:hAnsi="仿宋" w:eastAsia="仿宋_GB2312" w:cs="Times New Roman"/>
          <w:color w:val="auto"/>
          <w:sz w:val="32"/>
          <w:szCs w:val="32"/>
        </w:rPr>
      </w:pPr>
    </w:p>
    <w:p>
      <w:pPr>
        <w:wordWrap w:val="0"/>
        <w:adjustRightInd w:val="0"/>
        <w:snapToGrid w:val="0"/>
        <w:spacing w:line="240" w:lineRule="auto"/>
        <w:jc w:val="center"/>
        <w:rPr>
          <w:rFonts w:hint="default" w:ascii="仿宋_GB2312" w:hAnsi="宋体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</w:rPr>
        <w:t>日期：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</w:rPr>
        <w:t>年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</w:rPr>
        <w:t xml:space="preserve"> 月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</w:rPr>
        <w:t xml:space="preserve"> 日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 xml:space="preserve">    </w:t>
      </w:r>
    </w:p>
    <w:p>
      <w:pPr>
        <w:rPr>
          <w:rFonts w:hint="eastAsia" w:ascii="Times New Roman" w:hAnsi="Times New Roman" w:cs="Times New Roman"/>
          <w:color w:val="auto"/>
          <w:sz w:val="24"/>
          <w:szCs w:val="24"/>
        </w:rPr>
      </w:pPr>
    </w:p>
    <w:p>
      <w:pPr>
        <w:rPr>
          <w:rFonts w:hint="eastAsia" w:ascii="Times New Roman" w:hAnsi="Times New Roman" w:cs="Times New Roman"/>
          <w:color w:val="auto"/>
          <w:sz w:val="21"/>
          <w:szCs w:val="24"/>
        </w:rPr>
      </w:pPr>
    </w:p>
    <w:p>
      <w:pPr>
        <w:ind w:right="111" w:rightChars="53"/>
        <w:jc w:val="both"/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816DCD"/>
    <w:rsid w:val="1EB474DD"/>
    <w:rsid w:val="3EAB0813"/>
    <w:rsid w:val="455D5FB9"/>
    <w:rsid w:val="640F6E78"/>
    <w:rsid w:val="68E27F72"/>
    <w:rsid w:val="71A867DA"/>
    <w:rsid w:val="77C552F6"/>
    <w:rsid w:val="BDCDDD59"/>
    <w:rsid w:val="BEBB6A33"/>
    <w:rsid w:val="D7BE78F2"/>
    <w:rsid w:val="FD7FC0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区商务局收发员</cp:lastModifiedBy>
  <dcterms:modified xsi:type="dcterms:W3CDTF">2025-10-15T02:46:11Z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