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4F99D">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黑体" w:eastAsia="黑体" w:cs="黑体"/>
          <w:b w:val="0"/>
          <w:bCs w:val="0"/>
          <w:sz w:val="32"/>
          <w:szCs w:val="32"/>
          <w:lang w:val="en-US" w:eastAsia="zh-CN"/>
        </w:rPr>
      </w:pPr>
    </w:p>
    <w:p w14:paraId="31B6EEF1">
      <w:pPr>
        <w:jc w:val="center"/>
        <w:rPr>
          <w:rFonts w:hint="eastAsia" w:ascii="方正小标宋_GBK" w:hAnsi="方正小标宋_GBK" w:eastAsia="方正小标宋_GBK" w:cs="方正小标宋_GBK"/>
          <w:b w:val="0"/>
          <w:bCs/>
          <w:sz w:val="44"/>
          <w:szCs w:val="44"/>
          <w:lang w:val="en-US" w:eastAsia="zh-Hans"/>
        </w:rPr>
      </w:pPr>
      <w:r>
        <w:rPr>
          <w:rFonts w:hint="eastAsia" w:ascii="方正小标宋简体" w:hAnsi="方正小标宋简体" w:eastAsia="方正小标宋简体" w:cs="方正小标宋简体"/>
          <w:b w:val="0"/>
          <w:bCs/>
          <w:sz w:val="44"/>
          <w:szCs w:val="44"/>
          <w:lang w:val="en-US" w:eastAsia="zh-Hans"/>
        </w:rPr>
        <w:t>三亚海庭海景酒店管理有限公司简介</w:t>
      </w:r>
    </w:p>
    <w:p w14:paraId="4423C61A">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 w:hAnsi="仿宋" w:eastAsia="仿宋" w:cs="仿宋"/>
          <w:b w:val="0"/>
          <w:bCs/>
          <w:sz w:val="32"/>
          <w:szCs w:val="32"/>
          <w:lang w:val="en-US" w:eastAsia="zh-CN"/>
        </w:rPr>
      </w:pPr>
    </w:p>
    <w:p w14:paraId="3C33FC1F">
      <w:pPr>
        <w:pStyle w:val="5"/>
        <w:keepNext w:val="0"/>
        <w:keepLines/>
        <w:pageBreakBefore w:val="0"/>
        <w:widowControl w:val="0"/>
        <w:kinsoku/>
        <w:wordWrap/>
        <w:overflowPunct/>
        <w:topLinePunct/>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三亚海庭海景酒店是由三亚大兴集团有限公司投资兴建的一家高端旅游酒店，整个酒店占地面积13.16亩，拥有舒适客房及套房266间，成立于2023年7月。酒店中西餐饮、风情娱乐等诸多项目为一体，既适合商务会议活动，又适合度假休闲娱乐。 </w:t>
      </w:r>
    </w:p>
    <w:p w14:paraId="4CEC6194">
      <w:pPr>
        <w:pStyle w:val="5"/>
        <w:keepNext w:val="0"/>
        <w:keepLines/>
        <w:pageBreakBefore w:val="0"/>
        <w:widowControl w:val="0"/>
        <w:kinsoku/>
        <w:wordWrap/>
        <w:overflowPunct/>
        <w:topLinePunct/>
        <w:autoSpaceDE/>
        <w:autoSpaceDN/>
        <w:bidi w:val="0"/>
        <w:adjustRightInd/>
        <w:snapToGrid/>
        <w:spacing w:before="0" w:after="0" w:line="240" w:lineRule="auto"/>
        <w:ind w:firstLine="640" w:firstLineChars="200"/>
        <w:jc w:val="left"/>
        <w:textAlignment w:val="auto"/>
        <w:rPr>
          <w:rFonts w:hint="eastAsia" w:ascii="仿宋_GB2312" w:hAnsi="仿宋_GB2312" w:eastAsia="仿宋_GB2312" w:cs="仿宋_GB2312"/>
          <w:b w:val="0"/>
          <w:bCs/>
          <w:sz w:val="32"/>
          <w:szCs w:val="32"/>
          <w:lang w:val="en-US" w:eastAsia="zh-CN"/>
        </w:rPr>
      </w:pPr>
      <w:bookmarkStart w:id="0" w:name="_GoBack"/>
      <w:bookmarkEnd w:id="0"/>
      <w:r>
        <w:rPr>
          <w:rFonts w:hint="eastAsia" w:ascii="仿宋_GB2312" w:hAnsi="仿宋_GB2312" w:eastAsia="仿宋_GB2312" w:cs="仿宋_GB2312"/>
          <w:b w:val="0"/>
          <w:bCs/>
          <w:sz w:val="32"/>
          <w:szCs w:val="32"/>
          <w:lang w:val="en-US" w:eastAsia="zh-CN"/>
        </w:rPr>
        <w:t>酒店凭借着自身标准划一的酒店环境、得体的服务态度以及良好的文明旅游氛围先后荣获三亚市“三亚市旅游酒店行业职业职工技能竞赛优秀组织奖”“海南100家品质酒店”“维度最佳酒店合作伙伴”“金树叶级绿色旅游饭店”等殊荣!酒店总职工人数为118人，其中本科以上学历8人，大专学历26人，中专学历42人，高中及以下学历44人。本酒店长期与各大院校保持友好关系，目前正与琼海软件技术学院、海南银行学校及海南工业学校对见习生的培养进行合作。</w:t>
      </w:r>
    </w:p>
    <w:p w14:paraId="75AA87BA">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联系人：高玲琼</w:t>
      </w:r>
    </w:p>
    <w:p w14:paraId="745A3FFE">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联系电话：13687507382</w:t>
      </w:r>
    </w:p>
    <w:p w14:paraId="73ADC1A4">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联系地址：海南省三亚市吉阳区榆亚大道35号</w:t>
      </w:r>
    </w:p>
    <w:p w14:paraId="2F2A3C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p>
    <w:p w14:paraId="497804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lang w:val="en-US" w:eastAsia="zh-CN"/>
        </w:rPr>
      </w:pPr>
    </w:p>
    <w:p w14:paraId="2B13FE6A">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val="0"/>
          <w:bCs/>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N2RjNjI3MDg0Njk0NjFlMWY4MjI3MWQ2NzliZmUifQ=="/>
  </w:docVars>
  <w:rsids>
    <w:rsidRoot w:val="00000000"/>
    <w:rsid w:val="026C2165"/>
    <w:rsid w:val="030E7030"/>
    <w:rsid w:val="06E77D97"/>
    <w:rsid w:val="0867174E"/>
    <w:rsid w:val="09C14FF7"/>
    <w:rsid w:val="0A4563CF"/>
    <w:rsid w:val="0A8C4B49"/>
    <w:rsid w:val="0C695551"/>
    <w:rsid w:val="0CBA6677"/>
    <w:rsid w:val="0D040B1A"/>
    <w:rsid w:val="0DC36C1E"/>
    <w:rsid w:val="0E230B41"/>
    <w:rsid w:val="0E2B44FC"/>
    <w:rsid w:val="0E924011"/>
    <w:rsid w:val="0FB10463"/>
    <w:rsid w:val="109346C0"/>
    <w:rsid w:val="13704CCE"/>
    <w:rsid w:val="1463270B"/>
    <w:rsid w:val="1B466D6D"/>
    <w:rsid w:val="1B801CC8"/>
    <w:rsid w:val="1BC33495"/>
    <w:rsid w:val="1CA94178"/>
    <w:rsid w:val="213A7A8E"/>
    <w:rsid w:val="23EB104A"/>
    <w:rsid w:val="268B7089"/>
    <w:rsid w:val="28B575B7"/>
    <w:rsid w:val="2A257644"/>
    <w:rsid w:val="2D235F54"/>
    <w:rsid w:val="2F506DA5"/>
    <w:rsid w:val="34E46F0F"/>
    <w:rsid w:val="38647D03"/>
    <w:rsid w:val="38915C68"/>
    <w:rsid w:val="3EAC71CB"/>
    <w:rsid w:val="41467B7A"/>
    <w:rsid w:val="417D6799"/>
    <w:rsid w:val="4324437A"/>
    <w:rsid w:val="43A27EB1"/>
    <w:rsid w:val="44CB0823"/>
    <w:rsid w:val="45426823"/>
    <w:rsid w:val="47C47085"/>
    <w:rsid w:val="4B550F78"/>
    <w:rsid w:val="4BBD2106"/>
    <w:rsid w:val="4D857542"/>
    <w:rsid w:val="4EBE1CC5"/>
    <w:rsid w:val="4F4877FA"/>
    <w:rsid w:val="510B5BD6"/>
    <w:rsid w:val="525B67C3"/>
    <w:rsid w:val="534B0014"/>
    <w:rsid w:val="5462162E"/>
    <w:rsid w:val="54F71E23"/>
    <w:rsid w:val="574F6FB0"/>
    <w:rsid w:val="581E47AD"/>
    <w:rsid w:val="593711B8"/>
    <w:rsid w:val="59AE67D7"/>
    <w:rsid w:val="5D1560A8"/>
    <w:rsid w:val="62C64B96"/>
    <w:rsid w:val="63492208"/>
    <w:rsid w:val="64D026B7"/>
    <w:rsid w:val="653D38A1"/>
    <w:rsid w:val="66F75934"/>
    <w:rsid w:val="68064081"/>
    <w:rsid w:val="6AEC73C2"/>
    <w:rsid w:val="6B1A46A7"/>
    <w:rsid w:val="6C7528AD"/>
    <w:rsid w:val="6DDE09CD"/>
    <w:rsid w:val="6ED82AE5"/>
    <w:rsid w:val="778F1E3E"/>
    <w:rsid w:val="7B2071DF"/>
    <w:rsid w:val="7B3A6CE3"/>
    <w:rsid w:val="7DC36FB3"/>
    <w:rsid w:val="7E2968C4"/>
    <w:rsid w:val="7E41173D"/>
    <w:rsid w:val="7EF33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353</Words>
  <Characters>374</Characters>
  <Lines>0</Lines>
  <Paragraphs>0</Paragraphs>
  <TotalTime>34</TotalTime>
  <ScaleCrop>false</ScaleCrop>
  <LinksUpToDate>false</LinksUpToDate>
  <CharactersWithSpaces>374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2023-08-03T03:45:00Z</dcterms:created>
  <dc:creator>Administrator</dc:creator>
  <cp:lastModifiedBy>Administrator</cp:lastModifiedBy>
  <cp:lastPrinted>2026-04-07T02:02:00Z</cp:lastPrinted>
  <dcterms:modified xsi:type="dcterms:W3CDTF">2026-07-15T09:33:25Z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2D7B86978C66479FB9CEDB4729AE0FC0_12</vt:lpwstr>
  </property>
  <property fmtid="{D5CDD505-2E9C-101B-9397-08002B2CF9AE}" pid="4" name="KSOTemplateDocerSaveRecord">
    <vt:lpwstr>eyJoZGlkIjoiYTQzN2RjNjI3MDg0Njk0NjFlMWY4MjI3MWQ2NzliZmUifQ==</vt:lpwstr>
  </property>
</Properties>
</file>