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附件1：</w:t>
      </w:r>
    </w:p>
    <w:p>
      <w:pPr>
        <w:spacing w:line="540" w:lineRule="exact"/>
        <w:jc w:val="center"/>
        <w:outlineLvl w:val="0"/>
        <w:rPr>
          <w:rFonts w:eastAsia="方正小标宋简体"/>
          <w:sz w:val="44"/>
          <w:szCs w:val="44"/>
        </w:rPr>
      </w:pPr>
    </w:p>
    <w:p>
      <w:pPr>
        <w:spacing w:line="54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申报项目资料内容有关要求</w:t>
      </w:r>
      <w:r>
        <w:rPr>
          <w:rFonts w:hint="eastAsia" w:eastAsia="方正小标宋简体"/>
          <w:sz w:val="44"/>
          <w:szCs w:val="44"/>
        </w:rPr>
        <w:t>参考</w:t>
      </w:r>
    </w:p>
    <w:p>
      <w:pPr>
        <w:spacing w:line="58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、企业申报项目材料</w:t>
      </w:r>
    </w:p>
    <w:p>
      <w:pPr>
        <w:spacing w:line="58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（一）项目单位基本情况介绍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包括成立时间、注册资本、企业资质等，发展历程、获得荣誉等情况。</w:t>
      </w:r>
    </w:p>
    <w:p>
      <w:pPr>
        <w:spacing w:line="580" w:lineRule="exact"/>
        <w:ind w:firstLine="640" w:firstLineChars="200"/>
        <w:outlineLvl w:val="0"/>
        <w:rPr>
          <w:rFonts w:eastAsia="楷体"/>
          <w:sz w:val="30"/>
          <w:szCs w:val="30"/>
        </w:rPr>
      </w:pPr>
      <w:r>
        <w:rPr>
          <w:rFonts w:hint="eastAsia" w:eastAsia="仿宋_GB2312"/>
          <w:sz w:val="32"/>
          <w:szCs w:val="32"/>
        </w:rPr>
        <w:t>2.企业近一年来生产经营情况，包括从业人员数量、主要经营业务、生产经营年报等情况。</w:t>
      </w:r>
      <w:r>
        <w:rPr>
          <w:rFonts w:eastAsia="楷体"/>
          <w:sz w:val="30"/>
          <w:szCs w:val="30"/>
        </w:rPr>
        <w:t xml:space="preserve"> </w:t>
      </w:r>
    </w:p>
    <w:p>
      <w:pPr>
        <w:spacing w:line="58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（二）项目申报条件有关佐证材料</w:t>
      </w:r>
    </w:p>
    <w:p>
      <w:pPr>
        <w:spacing w:line="58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企业法人营业执照、相关行业从业资格和条件、</w:t>
      </w:r>
      <w:r>
        <w:rPr>
          <w:rFonts w:eastAsia="仿宋_GB2312"/>
          <w:color w:val="000000"/>
          <w:sz w:val="32"/>
          <w:szCs w:val="32"/>
        </w:rPr>
        <w:t>财务管理正规相关证明。</w:t>
      </w:r>
    </w:p>
    <w:p>
      <w:pPr>
        <w:spacing w:line="58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2. </w:t>
      </w:r>
      <w:r>
        <w:rPr>
          <w:rFonts w:eastAsia="仿宋_GB2312"/>
          <w:color w:val="000000"/>
          <w:sz w:val="32"/>
          <w:szCs w:val="32"/>
        </w:rPr>
        <w:t>无重大责任事故、无失信行为、无违法违规使用财政资金记录、在企业信用网查询的无重大警告警示信息等证明材料。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3. 建设类</w:t>
      </w:r>
      <w:r>
        <w:rPr>
          <w:rFonts w:eastAsia="仿宋_GB2312"/>
          <w:sz w:val="32"/>
          <w:szCs w:val="32"/>
        </w:rPr>
        <w:t>项目相关手续证明材料。包括项目立项文件复印件；土地证或土地预审文件或土地租赁合同复印件；建设用地规划许可证、建设工程规划许可证或规划选址意见书复印件；施工许可证复印件；有关批复或证明文件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80" w:lineRule="exact"/>
        <w:jc w:val="left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 xml:space="preserve">     4. </w:t>
      </w:r>
      <w:r>
        <w:rPr>
          <w:rFonts w:eastAsia="仿宋_GB2312"/>
          <w:bCs/>
          <w:sz w:val="32"/>
          <w:szCs w:val="32"/>
        </w:rPr>
        <w:t>其他认为有必要的证明材料。</w:t>
      </w:r>
    </w:p>
    <w:p>
      <w:pPr>
        <w:spacing w:line="58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（三）项目建设基本情况</w:t>
      </w:r>
    </w:p>
    <w:p>
      <w:pPr>
        <w:spacing w:line="580" w:lineRule="exact"/>
        <w:jc w:val="left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1. 项目建设规划设计情况。包括项目名称、项目所属方向、</w:t>
      </w:r>
      <w:r>
        <w:rPr>
          <w:rFonts w:eastAsia="仿宋_GB2312"/>
          <w:spacing w:val="-6"/>
          <w:sz w:val="32"/>
          <w:szCs w:val="32"/>
        </w:rPr>
        <w:t>建设性质（新建或改建）、</w:t>
      </w:r>
      <w:r>
        <w:rPr>
          <w:rFonts w:eastAsia="仿宋_GB2312"/>
          <w:bCs/>
          <w:sz w:val="32"/>
          <w:szCs w:val="32"/>
        </w:rPr>
        <w:t>实施建设地址（提供建设地址GPS精准定位图）、具体建设内容及规模、规划设计图和规划效果图</w:t>
      </w:r>
      <w:r>
        <w:rPr>
          <w:rFonts w:eastAsia="仿宋_GB2312"/>
          <w:sz w:val="32"/>
          <w:szCs w:val="32"/>
        </w:rPr>
        <w:t>等。</w:t>
      </w:r>
    </w:p>
    <w:p>
      <w:pPr>
        <w:spacing w:line="58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bCs/>
          <w:sz w:val="32"/>
          <w:szCs w:val="32"/>
        </w:rPr>
        <w:t>项目目前开展情况。建设现状（至少提供外观全景图、已有的设施设备图等，图片下方需要配文字说明。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项目申报时已完成建设内容和投资情况，下一步项目计划建设主要内容、购置设置设备清单及投资概算情况。</w:t>
      </w:r>
    </w:p>
    <w:p>
      <w:pPr>
        <w:spacing w:line="580" w:lineRule="exact"/>
        <w:jc w:val="left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楷体_GB2312"/>
          <w:b/>
          <w:bCs/>
          <w:sz w:val="32"/>
          <w:szCs w:val="32"/>
        </w:rPr>
        <w:t>（四）项目建设预期取得的成效</w:t>
      </w:r>
    </w:p>
    <w:p>
      <w:pPr>
        <w:spacing w:line="580" w:lineRule="exact"/>
        <w:jc w:val="left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楷体_GB2312"/>
          <w:b/>
          <w:bCs/>
          <w:sz w:val="32"/>
          <w:szCs w:val="32"/>
        </w:rPr>
        <w:t>（五）项目申报单位承诺书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 承诺内容主要包括：承诺</w:t>
      </w:r>
      <w:r>
        <w:rPr>
          <w:rFonts w:eastAsia="仿宋_GB2312"/>
          <w:spacing w:val="-6"/>
          <w:sz w:val="32"/>
          <w:szCs w:val="32"/>
        </w:rPr>
        <w:t>申请项目无骗取财政资金，无刻意夸大投资规模，</w:t>
      </w:r>
      <w:r>
        <w:rPr>
          <w:rFonts w:eastAsia="仿宋_GB2312"/>
          <w:bCs/>
          <w:sz w:val="32"/>
          <w:szCs w:val="32"/>
        </w:rPr>
        <w:t>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市</w:t>
      </w:r>
      <w:r>
        <w:rPr>
          <w:rFonts w:hint="eastAsia" w:eastAsia="仿宋_GB2312"/>
          <w:bCs/>
          <w:sz w:val="32"/>
          <w:szCs w:val="32"/>
        </w:rPr>
        <w:t>县</w:t>
      </w:r>
      <w:r>
        <w:rPr>
          <w:rFonts w:eastAsia="仿宋_GB2312"/>
          <w:bCs/>
          <w:sz w:val="32"/>
          <w:szCs w:val="32"/>
        </w:rPr>
        <w:t>商务财政部门对项目和资金的监管，接受绩效评价，进行问题整改；承诺接受有关主管部门为审核本项目而进行的必要核查等。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 承诺如有违反上述内容及国家法律法规的行为，愿意放弃资金支持，申报单位及法人将承担由此带来的一切责任，包括承担相应的法律责任。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承诺必</w:t>
      </w:r>
      <w:r>
        <w:rPr>
          <w:rFonts w:eastAsia="仿宋_GB2312"/>
          <w:bCs/>
          <w:spacing w:val="-20"/>
          <w:sz w:val="32"/>
          <w:szCs w:val="32"/>
        </w:rPr>
        <w:t>须由申</w:t>
      </w:r>
      <w:r>
        <w:rPr>
          <w:rFonts w:eastAsia="仿宋_GB2312"/>
          <w:bCs/>
          <w:sz w:val="32"/>
          <w:szCs w:val="32"/>
        </w:rPr>
        <w:t>报单位</w:t>
      </w:r>
      <w:r>
        <w:rPr>
          <w:rFonts w:eastAsia="仿宋_GB2312"/>
          <w:bCs/>
          <w:spacing w:val="-20"/>
          <w:sz w:val="32"/>
          <w:szCs w:val="32"/>
        </w:rPr>
        <w:t>盖章，并</w:t>
      </w:r>
      <w:r>
        <w:rPr>
          <w:rFonts w:eastAsia="仿宋_GB2312"/>
          <w:bCs/>
          <w:sz w:val="32"/>
          <w:szCs w:val="32"/>
        </w:rPr>
        <w:t>由单位法定</w:t>
      </w:r>
      <w:r>
        <w:rPr>
          <w:rFonts w:eastAsia="仿宋_GB2312"/>
          <w:bCs/>
          <w:spacing w:val="-20"/>
          <w:sz w:val="32"/>
          <w:szCs w:val="32"/>
        </w:rPr>
        <w:t>代表亲</w:t>
      </w:r>
      <w:r>
        <w:rPr>
          <w:rFonts w:eastAsia="仿宋_GB2312"/>
          <w:bCs/>
          <w:sz w:val="32"/>
          <w:szCs w:val="32"/>
        </w:rPr>
        <w:t>笔签字。</w:t>
      </w:r>
    </w:p>
    <w:p>
      <w:pPr>
        <w:adjustRightInd w:val="0"/>
        <w:snapToGrid w:val="0"/>
        <w:spacing w:line="580" w:lineRule="exact"/>
        <w:ind w:firstLine="619" w:firstLineChars="200"/>
        <w:jc w:val="left"/>
        <w:rPr>
          <w:rFonts w:eastAsia="楷体_GB2312"/>
          <w:b/>
          <w:spacing w:val="-6"/>
          <w:sz w:val="32"/>
          <w:szCs w:val="32"/>
        </w:rPr>
      </w:pPr>
      <w:r>
        <w:rPr>
          <w:rFonts w:hint="eastAsia" w:eastAsia="楷体_GB2312"/>
          <w:b/>
          <w:spacing w:val="-6"/>
          <w:sz w:val="32"/>
          <w:szCs w:val="32"/>
        </w:rPr>
        <w:t>二、</w:t>
      </w:r>
      <w:r>
        <w:rPr>
          <w:rFonts w:eastAsia="楷体_GB2312"/>
          <w:b/>
          <w:spacing w:val="-6"/>
          <w:sz w:val="32"/>
          <w:szCs w:val="32"/>
        </w:rPr>
        <w:t>有关要求</w:t>
      </w:r>
    </w:p>
    <w:p>
      <w:pPr>
        <w:adjustRightInd w:val="0"/>
        <w:snapToGrid w:val="0"/>
        <w:spacing w:line="580" w:lineRule="exact"/>
        <w:ind w:firstLine="616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spacing w:val="-6"/>
          <w:sz w:val="32"/>
          <w:szCs w:val="32"/>
        </w:rPr>
        <w:t>申报材料统一用A4纸双面打印，编写目录和页码，封面列明申报方向、项目名称，单位名称、联系人和联系方式</w:t>
      </w:r>
      <w:r>
        <w:rPr>
          <w:rFonts w:eastAsia="仿宋_GB2312"/>
          <w:sz w:val="32"/>
          <w:szCs w:val="32"/>
        </w:rPr>
        <w:t>；所提供</w:t>
      </w:r>
      <w:r>
        <w:rPr>
          <w:rFonts w:eastAsia="仿宋_GB2312"/>
          <w:spacing w:val="-6"/>
          <w:sz w:val="32"/>
          <w:szCs w:val="32"/>
        </w:rPr>
        <w:t>各类复印件、</w:t>
      </w:r>
      <w:r>
        <w:rPr>
          <w:rFonts w:eastAsia="仿宋_GB2312"/>
          <w:sz w:val="32"/>
          <w:szCs w:val="32"/>
        </w:rPr>
        <w:t>佐证文件等材</w:t>
      </w:r>
      <w:r>
        <w:rPr>
          <w:rFonts w:hint="eastAsia" w:eastAsia="仿宋_GB2312"/>
          <w:sz w:val="32"/>
          <w:szCs w:val="32"/>
        </w:rPr>
        <w:t>（一式2份）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pacing w:val="-6"/>
          <w:sz w:val="32"/>
          <w:szCs w:val="32"/>
        </w:rPr>
        <w:t>均须加盖申报单位公章后装订成册。</w:t>
      </w:r>
      <w:r>
        <w:rPr>
          <w:rFonts w:hint="eastAsia" w:eastAsia="仿宋_GB2312"/>
          <w:spacing w:val="-6"/>
          <w:sz w:val="32"/>
          <w:szCs w:val="32"/>
          <w:lang w:eastAsia="zh-CN"/>
        </w:rPr>
        <w:t>（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纸质版材料后续提供，时间另行通知</w:t>
      </w:r>
      <w:r>
        <w:rPr>
          <w:rFonts w:hint="eastAsia" w:eastAsia="仿宋_GB2312"/>
          <w:spacing w:val="-6"/>
          <w:sz w:val="32"/>
          <w:szCs w:val="32"/>
          <w:lang w:eastAsia="zh-CN"/>
        </w:rPr>
        <w:t>）</w:t>
      </w:r>
    </w:p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2098" w:right="1588" w:bottom="2098" w:left="1588" w:header="851" w:footer="1588" w:gutter="0"/>
      <w:pgNumType w:start="1"/>
      <w:cols w:space="720" w:num="1"/>
      <w:docGrid w:type="line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239D0"/>
    <w:rsid w:val="000B3672"/>
    <w:rsid w:val="000C4073"/>
    <w:rsid w:val="002F6CAA"/>
    <w:rsid w:val="003A6E60"/>
    <w:rsid w:val="00404D43"/>
    <w:rsid w:val="007C775C"/>
    <w:rsid w:val="00927CA2"/>
    <w:rsid w:val="00B90F31"/>
    <w:rsid w:val="00C33CE7"/>
    <w:rsid w:val="00CB6096"/>
    <w:rsid w:val="00D05FFC"/>
    <w:rsid w:val="00DD6931"/>
    <w:rsid w:val="00E33269"/>
    <w:rsid w:val="00E9611C"/>
    <w:rsid w:val="0A79358E"/>
    <w:rsid w:val="0DF72773"/>
    <w:rsid w:val="463A6BBC"/>
    <w:rsid w:val="4B752414"/>
    <w:rsid w:val="661239D0"/>
    <w:rsid w:val="663E04CF"/>
    <w:rsid w:val="73705BEA"/>
    <w:rsid w:val="76FD6DD6"/>
    <w:rsid w:val="795F0C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987</Characters>
  <Lines>7</Lines>
  <Paragraphs>2</Paragraphs>
  <ScaleCrop>false</ScaleCrop>
  <LinksUpToDate>false</LinksUpToDate>
  <CharactersWithSpaces>1023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2023-04-11T14:21:00Z</dcterms:created>
  <dc:creator>Administrator</dc:creator>
  <cp:lastModifiedBy>区商务和金融发展局收发员</cp:lastModifiedBy>
  <cp:lastPrinted>2023-04-12T10:51:00Z</cp:lastPrinted>
  <dcterms:modified xsi:type="dcterms:W3CDTF">2023-12-06T09:16:24Z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FEC09752D978447F8EC9A828394826C3</vt:lpwstr>
  </property>
</Properties>
</file>