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三亚市吉阳区退役军人事务局（</w:t>
      </w: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拥军优属拥政爱民工作领导小组办公室</w:t>
      </w: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责任清单编制说明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根据《中共三亚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市吉阳区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委关于印发〈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吉阳区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“制度建设年”行动方案〉的通知》（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吉委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发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〔2021〕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号）精神，我局编制形成《三亚市吉阳区退役军人事务局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拥军优属拥政爱民工作领导小组办公室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责任清单》，现将有关内容作说明如下：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一、部门主要职责和具体工作事项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（一）主要职责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委、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政府核定“三定”规定，我局（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含下属事业单位区退役军人服务中心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）承担主要职责共</w:t>
      </w:r>
      <w:r>
        <w:rPr>
          <w:rFonts w:hint="eastAsia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（二）具体工作事项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经梳理，深化细化具体工作事项共</w:t>
      </w:r>
      <w:r>
        <w:rPr>
          <w:rFonts w:hint="eastAsia" w:cs="Times New Roman"/>
          <w:szCs w:val="32"/>
          <w:lang w:val="en-US" w:eastAsia="zh-CN"/>
        </w:rPr>
        <w:t>24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二、与相关部门的职责边界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经梳理，与相关部门的职责边界共</w:t>
      </w:r>
      <w:r>
        <w:rPr>
          <w:rFonts w:hint="eastAsia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三、事中事后监管制度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根据有关法律、法规规定及我局主要职责，结合工作实际，制定事中事后监管制度共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四、公共服务事项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经梳理，确定我局（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含下属事业单位区退役军人服务中心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）公共服务事项共</w:t>
      </w:r>
      <w:r>
        <w:rPr>
          <w:rFonts w:hint="eastAsia" w:cs="Times New Roman"/>
          <w:szCs w:val="32"/>
          <w:lang w:val="en-US" w:eastAsia="zh-CN"/>
        </w:rPr>
        <w:t>11</w:t>
      </w:r>
      <w:bookmarkStart w:id="0" w:name="_GoBack"/>
      <w:bookmarkEnd w:id="0"/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CF3C52" w:usb2="00000016" w:usb3="00000000" w:csb0="0004001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7E"/>
    <w:rsid w:val="000305BE"/>
    <w:rsid w:val="005B307E"/>
    <w:rsid w:val="01546A5A"/>
    <w:rsid w:val="038C1C4C"/>
    <w:rsid w:val="04046400"/>
    <w:rsid w:val="041D0425"/>
    <w:rsid w:val="04D84057"/>
    <w:rsid w:val="05F97E29"/>
    <w:rsid w:val="066B1319"/>
    <w:rsid w:val="06970489"/>
    <w:rsid w:val="08EF55B8"/>
    <w:rsid w:val="0BB005D6"/>
    <w:rsid w:val="0BBC6AD4"/>
    <w:rsid w:val="115C410F"/>
    <w:rsid w:val="12F81701"/>
    <w:rsid w:val="15735C2B"/>
    <w:rsid w:val="16621CA4"/>
    <w:rsid w:val="18D61134"/>
    <w:rsid w:val="19006D44"/>
    <w:rsid w:val="19CC140B"/>
    <w:rsid w:val="19FB65B5"/>
    <w:rsid w:val="1A7E6B05"/>
    <w:rsid w:val="1ABB268D"/>
    <w:rsid w:val="1B58337C"/>
    <w:rsid w:val="1D9C4C7C"/>
    <w:rsid w:val="1E136DC9"/>
    <w:rsid w:val="1E14315F"/>
    <w:rsid w:val="1EC53339"/>
    <w:rsid w:val="1F576EA3"/>
    <w:rsid w:val="1FB03FEA"/>
    <w:rsid w:val="21040DA6"/>
    <w:rsid w:val="23082725"/>
    <w:rsid w:val="255925F4"/>
    <w:rsid w:val="26125CFE"/>
    <w:rsid w:val="27B6002E"/>
    <w:rsid w:val="2879640A"/>
    <w:rsid w:val="2A080A08"/>
    <w:rsid w:val="2A153C94"/>
    <w:rsid w:val="2A3A7E4E"/>
    <w:rsid w:val="2B4757D2"/>
    <w:rsid w:val="2C74066E"/>
    <w:rsid w:val="2D9700A9"/>
    <w:rsid w:val="2D9C2201"/>
    <w:rsid w:val="2E8A5A97"/>
    <w:rsid w:val="307916BF"/>
    <w:rsid w:val="31054F6A"/>
    <w:rsid w:val="3289357E"/>
    <w:rsid w:val="3377572A"/>
    <w:rsid w:val="34F71425"/>
    <w:rsid w:val="36934425"/>
    <w:rsid w:val="3AEB2DD4"/>
    <w:rsid w:val="415F09FC"/>
    <w:rsid w:val="416F1177"/>
    <w:rsid w:val="424372E0"/>
    <w:rsid w:val="43691819"/>
    <w:rsid w:val="46645C30"/>
    <w:rsid w:val="48CF2C82"/>
    <w:rsid w:val="4968669E"/>
    <w:rsid w:val="4AA80BD0"/>
    <w:rsid w:val="4FC0348D"/>
    <w:rsid w:val="50E33898"/>
    <w:rsid w:val="53484562"/>
    <w:rsid w:val="538A6088"/>
    <w:rsid w:val="558636C1"/>
    <w:rsid w:val="573E3D7B"/>
    <w:rsid w:val="57C51086"/>
    <w:rsid w:val="5A3203AE"/>
    <w:rsid w:val="5ACA1478"/>
    <w:rsid w:val="5D7758D9"/>
    <w:rsid w:val="5DE56DDE"/>
    <w:rsid w:val="5EF33294"/>
    <w:rsid w:val="602A37A0"/>
    <w:rsid w:val="61EC77DF"/>
    <w:rsid w:val="62C40281"/>
    <w:rsid w:val="63B75454"/>
    <w:rsid w:val="685C1E23"/>
    <w:rsid w:val="6882596D"/>
    <w:rsid w:val="6AC00F08"/>
    <w:rsid w:val="6AE402C7"/>
    <w:rsid w:val="6C8D4CDA"/>
    <w:rsid w:val="6E9E68D0"/>
    <w:rsid w:val="70746E88"/>
    <w:rsid w:val="713820A0"/>
    <w:rsid w:val="73F47604"/>
    <w:rsid w:val="74283E20"/>
    <w:rsid w:val="75DC31CD"/>
    <w:rsid w:val="78AC6FD9"/>
    <w:rsid w:val="7A4F4F66"/>
    <w:rsid w:val="7B754877"/>
    <w:rsid w:val="7CFA3218"/>
    <w:rsid w:val="7E434D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4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after="120"/>
      <w:ind w:left="420" w:leftChars="200" w:firstLine="420" w:firstLineChars="200"/>
    </w:pPr>
    <w:rPr>
      <w:rFonts w:ascii="Calibri" w:hAnsi="Calibri" w:eastAsia="宋体"/>
      <w:sz w:val="21"/>
      <w:szCs w:val="22"/>
    </w:rPr>
  </w:style>
  <w:style w:type="paragraph" w:styleId="3">
    <w:name w:val="Body Text Indent"/>
    <w:basedOn w:val="1"/>
    <w:uiPriority w:val="0"/>
    <w:pPr>
      <w:ind w:firstLine="540"/>
    </w:pPr>
    <w:rPr>
      <w:rFonts w:ascii="仿宋_GB2312" w:eastAsia="仿宋_GB2312"/>
      <w:sz w:val="30"/>
    </w:rPr>
  </w:style>
  <w:style w:type="paragraph" w:styleId="5">
    <w:name w:val="Salutation"/>
    <w:basedOn w:val="1"/>
    <w:next w:val="1"/>
    <w:qFormat/>
    <w:uiPriority w:val="0"/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20018</Words>
  <Characters>1180</Characters>
  <Lines>9</Lines>
  <Paragraphs>42</Paragraphs>
  <ScaleCrop>false</ScaleCrop>
  <LinksUpToDate>false</LinksUpToDate>
  <CharactersWithSpaces>21156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Administrator</cp:lastModifiedBy>
  <cp:lastPrinted>2021-07-05T08:22:00Z</cp:lastPrinted>
  <dcterms:modified xsi:type="dcterms:W3CDTF">2021-09-03T02:01:45Z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