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both"/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8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</w:pPr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val="en-US" w:eastAsia="zh-CN"/>
        </w:rPr>
        <w:t>三亚市吉阳区统计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  <w:t>局责任清单编制说明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hint="default" w:ascii="Times New Roman" w:hAnsi="Times New Roman" w:cs="Times New Roman"/>
          <w:bCs/>
          <w:color w:val="000000" w:themeColor="text1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根据《中共三亚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市吉阳区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委关于印发〈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吉阳区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“制度建设年”行动方案〉的通知》（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吉委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发〔2021〕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</w:rPr>
        <w:t>8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号）精神，我局编制形成《</w:t>
      </w:r>
      <w:r>
        <w:rPr>
          <w:rFonts w:hint="eastAsia" w:cs="Times New Roman"/>
          <w:szCs w:val="32"/>
          <w:lang w:val="en-US" w:eastAsia="zh-CN"/>
        </w:rPr>
        <w:t>三亚市吉阳区统计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局责任清单》，现将有关内容作说明如下：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一、部门主要职责和具体工作事项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</w:rPr>
        <w:t>（一）主要职责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根据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委、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政府核定“三定”规定，我局承担主要职责共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</w:rPr>
        <w:t>11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</w:rPr>
        <w:t>（二）具体工作事项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经梳理，深化细化具体工作事项共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</w:rPr>
        <w:t>37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二、与相关部门的职责边界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</w:rPr>
        <w:t>经梳理，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与相关部门的职责边界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</w:rPr>
        <w:t>共0项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三、事中事后监管制度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根据有关法律、法规规定及我局主要职责，结合工作实际，制定事中事后监管制度共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</w:rPr>
        <w:t>2</w:t>
      </w:r>
      <w:bookmarkStart w:id="0" w:name="_GoBack"/>
      <w:bookmarkEnd w:id="0"/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四、公共服务事项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经梳理，确定我局公共服务事项共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黑体" w:cs="Times New Roman"/>
          <w:color w:val="000000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right"/>
        <w:textAlignment w:val="auto"/>
        <w:outlineLvl w:val="9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307E"/>
    <w:rsid w:val="000305BE"/>
    <w:rsid w:val="005B307E"/>
    <w:rsid w:val="00817ACB"/>
    <w:rsid w:val="00D27184"/>
    <w:rsid w:val="01546A5A"/>
    <w:rsid w:val="01560E72"/>
    <w:rsid w:val="038C1C4C"/>
    <w:rsid w:val="04046400"/>
    <w:rsid w:val="04D84057"/>
    <w:rsid w:val="05F97E29"/>
    <w:rsid w:val="066B1319"/>
    <w:rsid w:val="06970489"/>
    <w:rsid w:val="08EF55B8"/>
    <w:rsid w:val="0BB005D6"/>
    <w:rsid w:val="115C410F"/>
    <w:rsid w:val="12F81701"/>
    <w:rsid w:val="167F66A6"/>
    <w:rsid w:val="19006D44"/>
    <w:rsid w:val="19CC140B"/>
    <w:rsid w:val="19FB65B5"/>
    <w:rsid w:val="1A7E6B05"/>
    <w:rsid w:val="1ABB268D"/>
    <w:rsid w:val="1D9C4C7C"/>
    <w:rsid w:val="1E14315F"/>
    <w:rsid w:val="1EC53339"/>
    <w:rsid w:val="1F576EA3"/>
    <w:rsid w:val="20930971"/>
    <w:rsid w:val="23082725"/>
    <w:rsid w:val="26125CFE"/>
    <w:rsid w:val="27B6002E"/>
    <w:rsid w:val="2879640A"/>
    <w:rsid w:val="293A3E5C"/>
    <w:rsid w:val="2A153C94"/>
    <w:rsid w:val="2B4757D2"/>
    <w:rsid w:val="2B90046F"/>
    <w:rsid w:val="2C3A04E8"/>
    <w:rsid w:val="2C74066E"/>
    <w:rsid w:val="2D9C2201"/>
    <w:rsid w:val="2E8A5A97"/>
    <w:rsid w:val="307916BF"/>
    <w:rsid w:val="31054F6A"/>
    <w:rsid w:val="3289357E"/>
    <w:rsid w:val="34191179"/>
    <w:rsid w:val="34F71425"/>
    <w:rsid w:val="36934425"/>
    <w:rsid w:val="3AEB2DD4"/>
    <w:rsid w:val="3DC87125"/>
    <w:rsid w:val="415F09FC"/>
    <w:rsid w:val="424372E0"/>
    <w:rsid w:val="450C6CBA"/>
    <w:rsid w:val="46645C30"/>
    <w:rsid w:val="48CF2C82"/>
    <w:rsid w:val="4968669E"/>
    <w:rsid w:val="4AA80BD0"/>
    <w:rsid w:val="4FC0348D"/>
    <w:rsid w:val="50E33898"/>
    <w:rsid w:val="53484562"/>
    <w:rsid w:val="538A6088"/>
    <w:rsid w:val="54D71B34"/>
    <w:rsid w:val="558636C1"/>
    <w:rsid w:val="57C51086"/>
    <w:rsid w:val="5A3203AE"/>
    <w:rsid w:val="5BE52EF7"/>
    <w:rsid w:val="5EF33294"/>
    <w:rsid w:val="602A37A0"/>
    <w:rsid w:val="61EC77DF"/>
    <w:rsid w:val="62C40281"/>
    <w:rsid w:val="63B75454"/>
    <w:rsid w:val="685C1E23"/>
    <w:rsid w:val="6AC00F08"/>
    <w:rsid w:val="6D1C5D5A"/>
    <w:rsid w:val="6FE713CB"/>
    <w:rsid w:val="70746E88"/>
    <w:rsid w:val="70C930F5"/>
    <w:rsid w:val="713820A0"/>
    <w:rsid w:val="73F47604"/>
    <w:rsid w:val="74283E20"/>
    <w:rsid w:val="75DC31CD"/>
    <w:rsid w:val="78AC6FD9"/>
    <w:rsid w:val="7A4F4F66"/>
    <w:rsid w:val="7CFA3218"/>
    <w:rsid w:val="7D580883"/>
    <w:rsid w:val="7E434D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3"/>
    <w:next w:val="1"/>
    <w:unhideWhenUsed/>
    <w:qFormat/>
    <w:uiPriority w:val="0"/>
    <w:pPr>
      <w:keepNext/>
      <w:keepLines/>
      <w:widowControl w:val="0"/>
      <w:spacing w:line="413" w:lineRule="auto"/>
      <w:jc w:val="both"/>
      <w:outlineLvl w:val="2"/>
    </w:pPr>
    <w:rPr>
      <w:rFonts w:ascii="Times New Roman" w:hAnsi="Times New Roman" w:eastAsia="宋体" w:cs="Times New Roman"/>
      <w:b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49</Pages>
  <Words>20018</Words>
  <Characters>1180</Characters>
  <Lines>9</Lines>
  <Paragraphs>42</Paragraphs>
  <ScaleCrop>false</ScaleCrop>
  <LinksUpToDate>false</LinksUpToDate>
  <CharactersWithSpaces>21156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Administrator</cp:lastModifiedBy>
  <cp:lastPrinted>2021-06-10T00:49:00Z</cp:lastPrinted>
  <dcterms:modified xsi:type="dcterms:W3CDTF">2021-09-03T08:18:17Z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