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海南省财政支出项目绩效自评报告</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吉阳区落笔大社区综合服务中心承担城乡基层公共服务和公共事务管理职能，于2020年12月31日揭牌成立,2022年启用雇员经费项目，项目资金142.52万元，全部来源于财政拨款，主要用于支付工作人员工资性支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（二）项目年度预算绩效目标和绩效指标设定情况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为更好地完成大社区日常工作及上级交办的其他工作，提供足额的人员保障经费。雇员项目运用</w:t>
      </w:r>
      <w:r>
        <w:rPr>
          <w:rFonts w:hint="eastAsia" w:ascii="仿宋_GB2312" w:hAnsi="仿宋_GB2312" w:eastAsia="仿宋_GB2312" w:cs="仿宋_GB2312"/>
          <w:sz w:val="32"/>
          <w:szCs w:val="32"/>
          <w:lang w:val="en-US" w:eastAsia="zh-CN"/>
        </w:rPr>
        <w:t>3个绩效指标，从数量、时效和服务对象满意度方面进行衡量，指标均为正向指标，且按区财政局要求按季度进行绩效运行跟踪。</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项目决策及资金使用管理情况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按照上级有关部门、区财政局的相关要求及本单位考勤情况进行支出，严格遵循财政支出制度。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项目资金安排落实、总投入等情况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区财政局划拨雇员经费2022年项目资金142.52万元，全部为财政资金。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项目资金实际使用情况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2022年12月31日止，项目资金支出142.52万元，用于支付工作人员工资。</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项目</w:t>
      </w:r>
      <w:r>
        <w:rPr>
          <w:rFonts w:hint="eastAsia" w:ascii="仿宋_GB2312" w:hAnsi="仿宋_GB2312" w:eastAsia="仿宋_GB2312" w:cs="仿宋_GB2312"/>
          <w:color w:val="000000" w:themeColor="text1"/>
          <w:sz w:val="32"/>
          <w:szCs w:val="32"/>
          <w14:textFill>
            <w14:solidFill>
              <w14:schemeClr w14:val="tx1"/>
            </w14:solidFill>
          </w14:textFill>
        </w:rPr>
        <w:t>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管理严格按照《政府会计准则制度》、《三亚市吉阳区财政资金支出审批管理暂行办法》、《三亚市吉阳区落笔大社区综合服务中心财务管理制度》、《三亚市吉阳区落笔大社区综合服务中心工作人员考勤管理制度暂行办法》和财政制定的相关工作规范进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（一）项目组织情况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本项目是</w:t>
      </w:r>
      <w:r>
        <w:rPr>
          <w:rFonts w:hint="eastAsia" w:ascii="仿宋_GB2312" w:hAnsi="仿宋_GB2312" w:eastAsia="仿宋_GB2312" w:cs="仿宋_GB2312"/>
          <w:sz w:val="32"/>
          <w:szCs w:val="32"/>
          <w:lang w:eastAsia="zh-CN"/>
        </w:rPr>
        <w:t>为更好地完成大社区日常工作及上级交办的其他工作，提供足额的人员保障经费。</w:t>
      </w:r>
      <w:r>
        <w:rPr>
          <w:rFonts w:hint="eastAsia" w:ascii="仿宋_GB2312" w:hAnsi="仿宋_GB2312" w:eastAsia="仿宋_GB2312" w:cs="仿宋_GB2312"/>
          <w:sz w:val="32"/>
          <w:szCs w:val="32"/>
          <w:lang w:val="en-US" w:eastAsia="zh-CN"/>
        </w:rPr>
        <w:t>根据已确定的人员工资、在岗人员数量及工作情况拨付款项。</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雇员经费项目列支科目只有劳务费，本单位每月把每人的考勤情况，报送劳务派遣公司，根据其提供工资表、发票、函等相应资料，拨付相应人员工资给劳务派遣公司，再由劳务派遣公司发放给员工个人。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四、项目绩效情况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项目的经济性分析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项目成本（预算）控制</w:t>
      </w:r>
      <w:r>
        <w:rPr>
          <w:rFonts w:hint="eastAsia" w:ascii="仿宋_GB2312" w:hAnsi="仿宋_GB2312" w:eastAsia="仿宋_GB2312" w:cs="仿宋_GB231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根据区有关制度和落笔大社区财务管理制度，对每一笔经费支出都严格经费使用细则执行，确保经费节约、合理支出。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项目成本（预算）节约等情况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将财务管理制度落实到经费使用的全过程，每一笔工资支出都附有工资表，且审批手续完整，各环节经手人签字齐全，确保每一笔资金的使用有迹可循且落在实处。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项目的效率性分析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项目实施进度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eastAsia="zh-CN"/>
        </w:rPr>
        <w:t>本单位按时完成本年度预算项目目标，截止到</w:t>
      </w:r>
      <w:r>
        <w:rPr>
          <w:rFonts w:hint="eastAsia" w:ascii="仿宋_GB2312" w:hAnsi="仿宋_GB2312" w:eastAsia="仿宋_GB2312" w:cs="仿宋_GB2312"/>
          <w:sz w:val="32"/>
          <w:szCs w:val="32"/>
          <w:lang w:val="en-US" w:eastAsia="zh-CN"/>
        </w:rPr>
        <w:t>2022年12月31日项目资金支出进度100%。</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质量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本项目完成质量良好。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项目的有效性分析</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2022年落笔大社区工资足额率88%、工资发放及时率100%、服务对象（工作人员）满意度100%，3项指标均达到年初指标值，资金使用效果良好，符合年初预算。</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项目的可持续性分析</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雇员经费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是大社区正常运转的重要保障，如无特殊情况在落笔大社区存续期间该项目将一直使用。</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项目绩效目标未完成情况及原因分析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本项目已经达到了本年计划完成的目标，执行率100%。</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（一）后续工作计划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紧密结合上级各部门要求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加强对预算支出进度的把控，做好预算支出计划，按照时间节点推进相关支付工作，加快资金流通，助力进一步优化政府采购营商环境，积极开展各类民众喜闻乐见的服务活动，打造高效、优质、便民的大社区服务环境，达到为民服务的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主要经验及做法、存在问题和建议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主要经验及做法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（1）做好年初预算，严格按照预算计划执行。2022年雇员经费项目计划全部用于人员工资性支出，足额保障人员经费，确保大社区正常运转。</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（2）坚持实施前请示，审批后审查的流程。凡是涉及资金使用的事项，实施前须向大社区主任请示，经批准之后再进行，实施过程中相关人员做好监管，实施后支付前经大社区主任审查。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（3）遵守相关财务规定，严格按照《三亚市吉阳区落笔大社区综合服务中心财务管理制度》进行资金管理和报销。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社区建设还处在探索阶段，工作人员还未配备齐全，人员招聘由其他相关职能部门负责，本单位暂时无法自主招聘人员，因人员的流动性雇员经费年初预算按在岗人数拨付，未到岗人员不安排经费，因此年中招聘人员将产生人员经费不足风险，年初预算不足以支付人员工资，导致年中将产生追加人员经费问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（2）大社区建设还处在探索阶段，相关职能单位仍陆续下放业务，服务事项仍在增加，因此对工作人员工作技能等方面的培训仍需加强。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工作实际，总结经验，事前做好人员招聘计划，安排专人负责加强与其他相关职能单位的联系，提高招聘工作效率，尽量降低经费不足风险，减少追加经费概率。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（2）希望相关职能部门能够多开展针对性的业务技能培训，同时本单位也要加强对工作人员的全方位培训，以理论引领实践，以实践去验证理论，及时发现问题，改正问题，提高工作人员的业务能力。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6589A"/>
    <w:multiLevelType w:val="singleLevel"/>
    <w:tmpl w:val="82D6589A"/>
    <w:lvl w:ilvl="0" w:tentative="0">
      <w:start w:val="5"/>
      <w:numFmt w:val="chineseCounting"/>
      <w:suff w:val="nothing"/>
      <w:lvlText w:val="%1、"/>
      <w:lvlJc w:val="left"/>
      <w:rPr>
        <w:rFonts w:hint="eastAsia"/>
      </w:rPr>
    </w:lvl>
  </w:abstractNum>
  <w:abstractNum w:abstractNumId="1">
    <w:nsid w:val="E39AEF73"/>
    <w:multiLevelType w:val="singleLevel"/>
    <w:tmpl w:val="E39AEF73"/>
    <w:lvl w:ilvl="0" w:tentative="0">
      <w:start w:val="2"/>
      <w:numFmt w:val="chineseCounting"/>
      <w:suff w:val="nothing"/>
      <w:lvlText w:val="（%1）"/>
      <w:lvlJc w:val="left"/>
      <w:rPr>
        <w:rFonts w:hint="eastAsia"/>
      </w:rPr>
    </w:lvl>
  </w:abstractNum>
  <w:abstractNum w:abstractNumId="2">
    <w:nsid w:val="E93DC46B"/>
    <w:multiLevelType w:val="singleLevel"/>
    <w:tmpl w:val="E93DC46B"/>
    <w:lvl w:ilvl="0" w:tentative="0">
      <w:start w:val="2"/>
      <w:numFmt w:val="decimal"/>
      <w:suff w:val="nothing"/>
      <w:lvlText w:val="（%1）"/>
      <w:lvlJc w:val="left"/>
    </w:lvl>
  </w:abstractNum>
  <w:abstractNum w:abstractNumId="3">
    <w:nsid w:val="3A5AE3D4"/>
    <w:multiLevelType w:val="singleLevel"/>
    <w:tmpl w:val="3A5AE3D4"/>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A03A2"/>
    <w:rsid w:val="00774A0E"/>
    <w:rsid w:val="018A127B"/>
    <w:rsid w:val="03754422"/>
    <w:rsid w:val="0379134B"/>
    <w:rsid w:val="047237FE"/>
    <w:rsid w:val="061C50CD"/>
    <w:rsid w:val="06C461A7"/>
    <w:rsid w:val="07B80EA0"/>
    <w:rsid w:val="08352E99"/>
    <w:rsid w:val="08472563"/>
    <w:rsid w:val="085B753B"/>
    <w:rsid w:val="08A83653"/>
    <w:rsid w:val="08CE5229"/>
    <w:rsid w:val="09561A6E"/>
    <w:rsid w:val="09874EBF"/>
    <w:rsid w:val="0BA00312"/>
    <w:rsid w:val="0BDD3560"/>
    <w:rsid w:val="0C094B45"/>
    <w:rsid w:val="0D000BD2"/>
    <w:rsid w:val="0D9217FF"/>
    <w:rsid w:val="0DE1729D"/>
    <w:rsid w:val="0DEB4913"/>
    <w:rsid w:val="0E093831"/>
    <w:rsid w:val="0F2469B5"/>
    <w:rsid w:val="0FAC1FBB"/>
    <w:rsid w:val="10013DAA"/>
    <w:rsid w:val="101D3C96"/>
    <w:rsid w:val="108B223D"/>
    <w:rsid w:val="10CB3BAF"/>
    <w:rsid w:val="12170395"/>
    <w:rsid w:val="12F84354"/>
    <w:rsid w:val="132C4BC1"/>
    <w:rsid w:val="132D2A66"/>
    <w:rsid w:val="13804FD4"/>
    <w:rsid w:val="138A7618"/>
    <w:rsid w:val="14C628ED"/>
    <w:rsid w:val="152E6012"/>
    <w:rsid w:val="158C34FF"/>
    <w:rsid w:val="162E149F"/>
    <w:rsid w:val="16634746"/>
    <w:rsid w:val="16EB7763"/>
    <w:rsid w:val="1713661F"/>
    <w:rsid w:val="175B5E0D"/>
    <w:rsid w:val="176422D3"/>
    <w:rsid w:val="181442DF"/>
    <w:rsid w:val="18EA3FF3"/>
    <w:rsid w:val="19685C6E"/>
    <w:rsid w:val="19D46445"/>
    <w:rsid w:val="19D555B5"/>
    <w:rsid w:val="1A7A0124"/>
    <w:rsid w:val="1BE035ED"/>
    <w:rsid w:val="1C704E2C"/>
    <w:rsid w:val="1D1457AD"/>
    <w:rsid w:val="1D1770A3"/>
    <w:rsid w:val="1D346621"/>
    <w:rsid w:val="1DE92A9F"/>
    <w:rsid w:val="1E4574CC"/>
    <w:rsid w:val="1E9B10EE"/>
    <w:rsid w:val="1EC602A3"/>
    <w:rsid w:val="1EDC72B0"/>
    <w:rsid w:val="1EF67846"/>
    <w:rsid w:val="1FF1457E"/>
    <w:rsid w:val="1FF8500D"/>
    <w:rsid w:val="204800AD"/>
    <w:rsid w:val="209A3285"/>
    <w:rsid w:val="212C6985"/>
    <w:rsid w:val="217E17F2"/>
    <w:rsid w:val="21AD4AEF"/>
    <w:rsid w:val="221405BF"/>
    <w:rsid w:val="22B1132C"/>
    <w:rsid w:val="22DD588E"/>
    <w:rsid w:val="23076686"/>
    <w:rsid w:val="230A5181"/>
    <w:rsid w:val="234276F1"/>
    <w:rsid w:val="23C63566"/>
    <w:rsid w:val="240D139B"/>
    <w:rsid w:val="242958C1"/>
    <w:rsid w:val="2441018D"/>
    <w:rsid w:val="244D7A55"/>
    <w:rsid w:val="2516567A"/>
    <w:rsid w:val="25820148"/>
    <w:rsid w:val="25AD5CD2"/>
    <w:rsid w:val="265012EE"/>
    <w:rsid w:val="26995524"/>
    <w:rsid w:val="270F36B5"/>
    <w:rsid w:val="272B7087"/>
    <w:rsid w:val="274B03BD"/>
    <w:rsid w:val="27910725"/>
    <w:rsid w:val="27B0206E"/>
    <w:rsid w:val="27E42E75"/>
    <w:rsid w:val="28886CC6"/>
    <w:rsid w:val="28B11D8E"/>
    <w:rsid w:val="29025E00"/>
    <w:rsid w:val="29A83F09"/>
    <w:rsid w:val="2A2D0EFA"/>
    <w:rsid w:val="2A2D76CF"/>
    <w:rsid w:val="2AA045D7"/>
    <w:rsid w:val="2AA57765"/>
    <w:rsid w:val="2AC569FA"/>
    <w:rsid w:val="2ACA57D2"/>
    <w:rsid w:val="2B644A4A"/>
    <w:rsid w:val="2BA8195A"/>
    <w:rsid w:val="2BDD770C"/>
    <w:rsid w:val="2C005F81"/>
    <w:rsid w:val="2C3809BE"/>
    <w:rsid w:val="2C467787"/>
    <w:rsid w:val="2C662B6B"/>
    <w:rsid w:val="2CB76215"/>
    <w:rsid w:val="2D0E64EC"/>
    <w:rsid w:val="2E006FA9"/>
    <w:rsid w:val="2E13431D"/>
    <w:rsid w:val="2E3A45D6"/>
    <w:rsid w:val="2E4827C6"/>
    <w:rsid w:val="2F0023B9"/>
    <w:rsid w:val="2F231DC5"/>
    <w:rsid w:val="2F4408D8"/>
    <w:rsid w:val="2F5258F1"/>
    <w:rsid w:val="30C55323"/>
    <w:rsid w:val="30FA0B1B"/>
    <w:rsid w:val="310A57B2"/>
    <w:rsid w:val="317F22AD"/>
    <w:rsid w:val="3192723A"/>
    <w:rsid w:val="31E944DE"/>
    <w:rsid w:val="31F8782A"/>
    <w:rsid w:val="325A1E74"/>
    <w:rsid w:val="325B3522"/>
    <w:rsid w:val="327B055F"/>
    <w:rsid w:val="33C4660B"/>
    <w:rsid w:val="33CD21A1"/>
    <w:rsid w:val="33DE1DAE"/>
    <w:rsid w:val="33FE3704"/>
    <w:rsid w:val="343C6E16"/>
    <w:rsid w:val="35097EAC"/>
    <w:rsid w:val="35235BED"/>
    <w:rsid w:val="352651EE"/>
    <w:rsid w:val="36D803E6"/>
    <w:rsid w:val="3783359D"/>
    <w:rsid w:val="379A6FEC"/>
    <w:rsid w:val="37B13978"/>
    <w:rsid w:val="38243AB8"/>
    <w:rsid w:val="382C46B0"/>
    <w:rsid w:val="39700E73"/>
    <w:rsid w:val="39AD70AD"/>
    <w:rsid w:val="3A1711E4"/>
    <w:rsid w:val="3A177F00"/>
    <w:rsid w:val="3A3057D4"/>
    <w:rsid w:val="3A361F30"/>
    <w:rsid w:val="3A663604"/>
    <w:rsid w:val="3ABE4E43"/>
    <w:rsid w:val="3C08786F"/>
    <w:rsid w:val="3C1752AD"/>
    <w:rsid w:val="3CBB1BE2"/>
    <w:rsid w:val="3CC40318"/>
    <w:rsid w:val="3DD3034B"/>
    <w:rsid w:val="3E8A1D11"/>
    <w:rsid w:val="3EBF28F9"/>
    <w:rsid w:val="3FB63D50"/>
    <w:rsid w:val="407F0A98"/>
    <w:rsid w:val="41170424"/>
    <w:rsid w:val="413F56D0"/>
    <w:rsid w:val="417B2B56"/>
    <w:rsid w:val="41A04132"/>
    <w:rsid w:val="41BB6DC5"/>
    <w:rsid w:val="41C662BE"/>
    <w:rsid w:val="424D49A0"/>
    <w:rsid w:val="42610104"/>
    <w:rsid w:val="429C6793"/>
    <w:rsid w:val="42ED406D"/>
    <w:rsid w:val="445B0657"/>
    <w:rsid w:val="45AA4EAE"/>
    <w:rsid w:val="460C3DE9"/>
    <w:rsid w:val="464050C5"/>
    <w:rsid w:val="47330A3E"/>
    <w:rsid w:val="475157DA"/>
    <w:rsid w:val="475A6946"/>
    <w:rsid w:val="478928DE"/>
    <w:rsid w:val="47B175EB"/>
    <w:rsid w:val="47DC4ED2"/>
    <w:rsid w:val="482C597B"/>
    <w:rsid w:val="4830649B"/>
    <w:rsid w:val="488107DF"/>
    <w:rsid w:val="4957732E"/>
    <w:rsid w:val="4967580E"/>
    <w:rsid w:val="4CA14BF0"/>
    <w:rsid w:val="4CCD47AC"/>
    <w:rsid w:val="4CDB1C26"/>
    <w:rsid w:val="4CDE502F"/>
    <w:rsid w:val="4E1A5B33"/>
    <w:rsid w:val="4E5E60F6"/>
    <w:rsid w:val="4FDA2A69"/>
    <w:rsid w:val="50A56057"/>
    <w:rsid w:val="51002FCA"/>
    <w:rsid w:val="519A56A9"/>
    <w:rsid w:val="525401CE"/>
    <w:rsid w:val="52F630F8"/>
    <w:rsid w:val="540E1008"/>
    <w:rsid w:val="546C4EDC"/>
    <w:rsid w:val="54ED5CEE"/>
    <w:rsid w:val="561C7C17"/>
    <w:rsid w:val="56C54040"/>
    <w:rsid w:val="576412ED"/>
    <w:rsid w:val="585527C9"/>
    <w:rsid w:val="587864CC"/>
    <w:rsid w:val="590B2996"/>
    <w:rsid w:val="590B36CE"/>
    <w:rsid w:val="59462385"/>
    <w:rsid w:val="59854B3D"/>
    <w:rsid w:val="59EF76EA"/>
    <w:rsid w:val="5A200848"/>
    <w:rsid w:val="5A3B4BCE"/>
    <w:rsid w:val="5ABB440F"/>
    <w:rsid w:val="5BEA03A2"/>
    <w:rsid w:val="5C566D0F"/>
    <w:rsid w:val="5C7A4A34"/>
    <w:rsid w:val="5DEF4B8B"/>
    <w:rsid w:val="5E13607C"/>
    <w:rsid w:val="5E215B5B"/>
    <w:rsid w:val="5E5C4805"/>
    <w:rsid w:val="5E825749"/>
    <w:rsid w:val="5E88350E"/>
    <w:rsid w:val="5F827C22"/>
    <w:rsid w:val="6018323D"/>
    <w:rsid w:val="60D60740"/>
    <w:rsid w:val="60FD50F6"/>
    <w:rsid w:val="61E8606B"/>
    <w:rsid w:val="62993576"/>
    <w:rsid w:val="62A1033B"/>
    <w:rsid w:val="62BE25B8"/>
    <w:rsid w:val="62D22F81"/>
    <w:rsid w:val="62DF2F4C"/>
    <w:rsid w:val="6357542A"/>
    <w:rsid w:val="64EB7527"/>
    <w:rsid w:val="65D1084B"/>
    <w:rsid w:val="65DD194B"/>
    <w:rsid w:val="668A5E8A"/>
    <w:rsid w:val="66DD3808"/>
    <w:rsid w:val="67043302"/>
    <w:rsid w:val="67142109"/>
    <w:rsid w:val="679C11C6"/>
    <w:rsid w:val="67FF58FF"/>
    <w:rsid w:val="6837357C"/>
    <w:rsid w:val="686E787E"/>
    <w:rsid w:val="69617D61"/>
    <w:rsid w:val="69966CA0"/>
    <w:rsid w:val="69F45296"/>
    <w:rsid w:val="6A5A43A8"/>
    <w:rsid w:val="6A813B11"/>
    <w:rsid w:val="6B0C76EA"/>
    <w:rsid w:val="6B2E5110"/>
    <w:rsid w:val="6B7E215A"/>
    <w:rsid w:val="6B976463"/>
    <w:rsid w:val="6C695D12"/>
    <w:rsid w:val="6C9B7E10"/>
    <w:rsid w:val="6C9E761E"/>
    <w:rsid w:val="6CCB6ED2"/>
    <w:rsid w:val="6D054491"/>
    <w:rsid w:val="6D056FA4"/>
    <w:rsid w:val="6D464C8F"/>
    <w:rsid w:val="6D771EEB"/>
    <w:rsid w:val="6DC92BAF"/>
    <w:rsid w:val="6DCF4CAD"/>
    <w:rsid w:val="6DD80A0F"/>
    <w:rsid w:val="6E4E6D13"/>
    <w:rsid w:val="6E6D70EC"/>
    <w:rsid w:val="6E7E714D"/>
    <w:rsid w:val="6EAD5B8D"/>
    <w:rsid w:val="6EBF2580"/>
    <w:rsid w:val="701D58AB"/>
    <w:rsid w:val="703C2C9C"/>
    <w:rsid w:val="70AD4BFE"/>
    <w:rsid w:val="70CF6FF7"/>
    <w:rsid w:val="71A461DA"/>
    <w:rsid w:val="71AE084E"/>
    <w:rsid w:val="72C47B65"/>
    <w:rsid w:val="732A477D"/>
    <w:rsid w:val="735D66B9"/>
    <w:rsid w:val="73C416FF"/>
    <w:rsid w:val="73EA6B04"/>
    <w:rsid w:val="7419040D"/>
    <w:rsid w:val="747708E2"/>
    <w:rsid w:val="74A92DAB"/>
    <w:rsid w:val="759B417E"/>
    <w:rsid w:val="75AF08AD"/>
    <w:rsid w:val="763523E6"/>
    <w:rsid w:val="76AB1FD6"/>
    <w:rsid w:val="777A0032"/>
    <w:rsid w:val="77F15D82"/>
    <w:rsid w:val="784A03D4"/>
    <w:rsid w:val="78B258C6"/>
    <w:rsid w:val="79976FD8"/>
    <w:rsid w:val="7A163990"/>
    <w:rsid w:val="7AFA1C12"/>
    <w:rsid w:val="7C302676"/>
    <w:rsid w:val="7C3D374A"/>
    <w:rsid w:val="7E8B43AF"/>
    <w:rsid w:val="7F1429D8"/>
    <w:rsid w:val="7F495C5D"/>
    <w:rsid w:val="7F62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2016-12-31T16:35:00Z</dcterms:created>
  <dc:creator>Administrator</dc:creator>
  <cp:lastModifiedBy>Administrator</cp:lastModifiedBy>
  <cp:lastPrinted>2022-03-01T03:38:00Z</cp:lastPrinted>
  <dcterms:modified xsi:type="dcterms:W3CDTF">2023-02-28T03:06:34Z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