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海南省农村危房改造农户申请审批表</w:t>
      </w:r>
    </w:p>
    <w:p>
      <w:pPr>
        <w:spacing w:after="120" w:line="260" w:lineRule="exact"/>
        <w:rPr>
          <w:rFonts w:hint="default" w:ascii="Times New Roman" w:hAnsi="Times New Roman" w:cs="Times New Roman"/>
          <w:spacing w:val="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spacing w:val="0"/>
          <w:kern w:val="0"/>
          <w:sz w:val="36"/>
          <w:szCs w:val="36"/>
        </w:rPr>
        <w:t xml:space="preserve"> </w:t>
      </w:r>
    </w:p>
    <w:p>
      <w:pPr>
        <w:spacing w:after="120" w:line="260" w:lineRule="exac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                                   填表日期：</w:t>
      </w:r>
      <w:r>
        <w:rPr>
          <w:rFonts w:hint="default" w:ascii="Times New Roman" w:hAnsi="Times New Roman" w:cs="Times New Roman"/>
          <w:spacing w:val="0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年</w:t>
      </w:r>
      <w:r>
        <w:rPr>
          <w:rFonts w:hint="default" w:ascii="Times New Roman" w:hAnsi="Times New Roman" w:cs="Times New Roman"/>
          <w:spacing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月</w:t>
      </w:r>
      <w:r>
        <w:rPr>
          <w:rFonts w:hint="default" w:ascii="Times New Roman" w:hAnsi="Times New Roman" w:cs="Times New Roman"/>
          <w:spacing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日</w:t>
      </w:r>
    </w:p>
    <w:tbl>
      <w:tblPr>
        <w:tblStyle w:val="2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890"/>
        <w:gridCol w:w="180"/>
        <w:gridCol w:w="900"/>
        <w:gridCol w:w="786"/>
        <w:gridCol w:w="474"/>
        <w:gridCol w:w="90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户主姓名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危房等级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C级</w:t>
            </w:r>
            <w:r>
              <w:rPr>
                <w:rFonts w:hint="eastAsia" w:ascii="仿宋_GB2312" w:hAnsi="仿宋_GB2312" w:eastAsia="仿宋_GB2312" w:cs="仿宋_GB2312"/>
                <w:spacing w:val="0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 D级</w:t>
            </w:r>
            <w:r>
              <w:rPr>
                <w:rFonts w:hint="eastAsia" w:ascii="仿宋_GB2312" w:hAnsi="仿宋_GB2312" w:eastAsia="仿宋_GB2312" w:cs="仿宋_GB2312"/>
                <w:spacing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改造方式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1"/>
              </w:rPr>
              <w:t>原址（拆除）重建</w:t>
            </w:r>
            <w:r>
              <w:rPr>
                <w:rFonts w:hint="eastAsia" w:ascii="仿宋_GB2312" w:hAnsi="仿宋_GB2312" w:eastAsia="仿宋_GB2312" w:cs="仿宋_GB2312"/>
                <w:spacing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Cs w:val="21"/>
              </w:rPr>
              <w:t xml:space="preserve">     异地重建□     修缮加固□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改造（新建）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结构类型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0"/>
              </w:rPr>
              <w:t>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0"/>
              </w:rPr>
              <w:t xml:space="preserve">框架□        砖混□       砖木□      木结构□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改造（新建）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面积（m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占地面积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（m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楼层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补助标准（元）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村委会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受理意见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pacing w:val="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经村民民主评议会议讨论，于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日在申请人所在村（居）民委员会公示，公示后无异议，建议列入危房改造补助对象，我们将督促其按质按时完成改造任务。（可根据实际情况填写）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                                                     （公章）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经办人：                  主任：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lang w:eastAsia="zh-CN"/>
              </w:rPr>
              <w:t>区政府（育才生态区管委会）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审核意见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经本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lang w:eastAsia="zh-CN"/>
              </w:rPr>
              <w:t>区政府（管委会）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调查核实，并于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日进行公示，公示后无异议。申请人家庭符合农村危房改造条件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0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  <w:lang w:eastAsia="zh-CN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Cs w:val="20"/>
              </w:rPr>
              <w:t>列入危房改造补助对象。（可根据实际情况填写）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                                 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  经办人：     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lang w:eastAsia="zh-CN"/>
              </w:rPr>
              <w:t>区政府（育才生态区管委会）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领导：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>（公章）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Cs w:val="21"/>
              </w:rPr>
              <w:t xml:space="preserve">                                                年      月    日</w:t>
            </w:r>
          </w:p>
        </w:tc>
      </w:tr>
    </w:tbl>
    <w:p>
      <w:pPr>
        <w:rPr>
          <w:rFonts w:hint="default" w:ascii="Times New Roman" w:hAnsi="Times New Roman" w:cs="Times New Roman"/>
          <w:spacing w:val="0"/>
          <w:szCs w:val="20"/>
        </w:rPr>
      </w:pPr>
      <w:r>
        <w:rPr>
          <w:rFonts w:hint="default" w:ascii="Times New Roman" w:hAnsi="Times New Roman" w:cs="Times New Roman"/>
          <w:spacing w:val="0"/>
          <w:szCs w:val="20"/>
        </w:rPr>
        <w:t>注：请在相应</w:t>
      </w:r>
      <w:r>
        <w:rPr>
          <w:rFonts w:hint="eastAsia" w:ascii="宋体" w:hAnsi="宋体" w:eastAsia="宋体" w:cs="宋体"/>
          <w:spacing w:val="0"/>
          <w:szCs w:val="20"/>
        </w:rPr>
        <w:t>的□内打“√”。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0D94"/>
    <w:rsid w:val="2EFD0D4D"/>
    <w:rsid w:val="3F2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2021-08-31T09:02:00Z</dcterms:created>
  <dc:creator>陈惠君</dc:creator>
  <cp:lastModifiedBy>陈惠君</cp:lastModifiedBy>
  <dcterms:modified xsi:type="dcterms:W3CDTF">2021-08-31T09:11:48Z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