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7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海南省农村危房改造竣工验收表</w:t>
      </w:r>
    </w:p>
    <w:p>
      <w:pPr>
        <w:jc w:val="center"/>
        <w:rPr>
          <w:rFonts w:hint="default" w:ascii="Times New Roman" w:hAnsi="Times New Roman" w:cs="Times New Roman"/>
          <w:spacing w:val="0"/>
          <w:sz w:val="10"/>
          <w:szCs w:val="10"/>
        </w:rPr>
      </w:pPr>
      <w:r>
        <w:rPr>
          <w:rFonts w:hint="default" w:ascii="Times New Roman" w:hAnsi="Times New Roman" w:cs="Times New Roman"/>
          <w:spacing w:val="0"/>
          <w:sz w:val="10"/>
          <w:szCs w:val="10"/>
        </w:rPr>
        <w:t xml:space="preserve"> </w:t>
      </w:r>
    </w:p>
    <w:p>
      <w:pPr>
        <w:jc w:val="left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8"/>
          <w:szCs w:val="28"/>
        </w:rPr>
        <w:t xml:space="preserve">                             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验收日期：</w:t>
      </w:r>
      <w:r>
        <w:rPr>
          <w:rFonts w:hint="default" w:ascii="Times New Roman" w:hAnsi="Times New Roman" w:cs="Times New Roman"/>
          <w:spacing w:val="0"/>
          <w:sz w:val="24"/>
          <w:szCs w:val="24"/>
          <w:u w:val="single"/>
        </w:rPr>
        <w:t xml:space="preserve">       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年</w:t>
      </w:r>
      <w:r>
        <w:rPr>
          <w:rFonts w:hint="default" w:ascii="Times New Roman" w:hAnsi="Times New Roman" w:cs="Times New Roman"/>
          <w:spacing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月</w:t>
      </w:r>
      <w:r>
        <w:rPr>
          <w:rFonts w:hint="default" w:ascii="Times New Roman" w:hAnsi="Times New Roman" w:cs="Times New Roman"/>
          <w:spacing w:val="0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日</w:t>
      </w:r>
    </w:p>
    <w:p>
      <w:pPr>
        <w:jc w:val="left"/>
        <w:rPr>
          <w:rFonts w:hint="default" w:ascii="Times New Roman" w:hAnsi="Times New Roman" w:cs="Times New Roman"/>
          <w:spacing w:val="0"/>
          <w:sz w:val="24"/>
          <w:szCs w:val="24"/>
        </w:rPr>
      </w:pPr>
    </w:p>
    <w:tbl>
      <w:tblPr>
        <w:tblStyle w:val="2"/>
        <w:tblW w:w="9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77"/>
        <w:gridCol w:w="1043"/>
        <w:gridCol w:w="344"/>
        <w:gridCol w:w="1292"/>
        <w:gridCol w:w="79"/>
        <w:gridCol w:w="1015"/>
        <w:gridCol w:w="119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户主姓名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房屋地址</w:t>
            </w:r>
          </w:p>
        </w:tc>
        <w:tc>
          <w:tcPr>
            <w:tcW w:w="4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      村委会          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改造方式</w:t>
            </w:r>
          </w:p>
        </w:tc>
        <w:tc>
          <w:tcPr>
            <w:tcW w:w="7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原址（拆除）重建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      异地重建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      修缮加固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施工单位或建筑工匠</w:t>
            </w:r>
          </w:p>
        </w:tc>
        <w:tc>
          <w:tcPr>
            <w:tcW w:w="40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建筑面积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设计单位或图纸来源</w:t>
            </w:r>
          </w:p>
        </w:tc>
        <w:tc>
          <w:tcPr>
            <w:tcW w:w="40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结构类型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框架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砖  混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  <w:p>
            <w:pP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砖木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木结构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开工时间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竣工时间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建筑层数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验收项目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验收结果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验收项目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1.建房选址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安全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不安全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1.是否安装门、窗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否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2.建筑材料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合格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不合格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2.是否通水、电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否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3.地基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坚实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不坚实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3.墙体是否批荡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否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4.基础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牢靠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不牢靠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4.室内地坪是否硬化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否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5.砖砌体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砂浆饱满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砂浆不饱满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5.是否配套厨房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否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6.圈梁、构造柱、过梁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完好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不完好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6.是否配套卫生厕所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否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7.楼面、屋面、楼板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完好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不完好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7.屋顶是否防水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否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8.木屋面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平整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不平整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验收结论</w:t>
            </w:r>
          </w:p>
        </w:tc>
        <w:tc>
          <w:tcPr>
            <w:tcW w:w="7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合格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       不合格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验收人员（签名）</w:t>
            </w:r>
          </w:p>
        </w:tc>
        <w:tc>
          <w:tcPr>
            <w:tcW w:w="7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区（管委会）住房和城乡建设部门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验收意见</w:t>
            </w:r>
          </w:p>
        </w:tc>
        <w:tc>
          <w:tcPr>
            <w:tcW w:w="7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                                        （公章）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市住房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>城乡建设部门验收意见</w:t>
            </w:r>
          </w:p>
        </w:tc>
        <w:tc>
          <w:tcPr>
            <w:tcW w:w="7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                                         （公章）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  <w:t xml:space="preserve">                               年      月     日</w:t>
            </w:r>
          </w:p>
        </w:tc>
      </w:tr>
    </w:tbl>
    <w:p>
      <w:pPr>
        <w:rPr>
          <w:rFonts w:hint="default" w:ascii="Times New Roman" w:hAnsi="Times New Roman" w:cs="Times New Roman"/>
          <w:spacing w:val="0"/>
          <w:szCs w:val="20"/>
        </w:rPr>
      </w:pPr>
      <w:r>
        <w:rPr>
          <w:rFonts w:hint="default" w:ascii="Times New Roman" w:hAnsi="Times New Roman" w:cs="Times New Roman"/>
          <w:spacing w:val="0"/>
          <w:szCs w:val="20"/>
        </w:rPr>
        <w:t>注：请在相应的</w:t>
      </w:r>
      <w:r>
        <w:rPr>
          <w:rFonts w:hint="eastAsia" w:ascii="Times New Roman" w:hAnsi="Times New Roman" w:cs="Times New Roman"/>
          <w:spacing w:val="0"/>
          <w:szCs w:val="20"/>
          <w:lang w:eastAsia="zh-CN"/>
        </w:rPr>
        <w:t>□</w:t>
      </w:r>
      <w:r>
        <w:rPr>
          <w:rFonts w:hint="default" w:ascii="Times New Roman" w:hAnsi="Times New Roman" w:cs="Times New Roman"/>
          <w:spacing w:val="0"/>
          <w:szCs w:val="20"/>
        </w:rPr>
        <w:t>内打</w:t>
      </w:r>
      <w:r>
        <w:rPr>
          <w:rFonts w:hint="eastAsia" w:ascii="宋体" w:hAnsi="宋体" w:eastAsia="宋体" w:cs="宋体"/>
          <w:spacing w:val="0"/>
          <w:szCs w:val="20"/>
        </w:rPr>
        <w:t>“√”</w:t>
      </w:r>
      <w:r>
        <w:rPr>
          <w:rFonts w:hint="default" w:ascii="Times New Roman" w:hAnsi="Times New Roman" w:cs="Times New Roman"/>
          <w:spacing w:val="0"/>
          <w:szCs w:val="20"/>
        </w:rPr>
        <w:t>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0405B"/>
    <w:rsid w:val="1D4A7A5D"/>
    <w:rsid w:val="413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2021-08-31T09:05:00Z</dcterms:created>
  <dc:creator>陈惠君</dc:creator>
  <cp:lastModifiedBy>陈惠君</cp:lastModifiedBy>
  <dcterms:modified xsi:type="dcterms:W3CDTF">2021-08-31T09:14:59Z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