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道路拟命名示意图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临春社区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2405" cy="7280275"/>
            <wp:effectExtent l="0" t="0" r="635" b="4445"/>
            <wp:docPr id="1" name="图片 1" descr="1716faa6ea422190bd412676d3a8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faa6ea422190bd412676d3a8e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落笔村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057650" cy="5320665"/>
            <wp:effectExtent l="0" t="0" r="13335" b="0"/>
            <wp:docPr id="2" name="图片 2" descr="578cf76584ea03682ba00498bfa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8cf76584ea03682ba00498bfa0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57650" cy="53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南新社区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726940" cy="8086725"/>
            <wp:effectExtent l="0" t="0" r="12700" b="5715"/>
            <wp:docPr id="3" name="图片 3" descr="937cfb5d0d68b0e3c4aea0d6f9f2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7cfb5d0d68b0e3c4aea0d6f9f2f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20404"/>
    <w:charset w:val="01"/>
    <w:family w:val="modern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15E06"/>
    <w:rsid w:val="F6BF60D1"/>
    <w:rsid w:val="FFD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2025-07-23T01:43:00Z</dcterms:created>
  <dc:creator>Admin</dc:creator>
  <cp:lastModifiedBy>administrator</cp:lastModifiedBy>
  <dcterms:modified xsi:type="dcterms:W3CDTF">2025-07-23T08:27:52Z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eyJoZGlkIjoiOWQ4ZTdiMTA2MDI2OWEwZGIyMWU2MTQ1MGVhYzFjOWUiLCJ1c2VySWQiOiI0NTU0MTA3ODEifQ==</vt:lpwstr>
  </property>
  <property fmtid="{D5CDD505-2E9C-101B-9397-08002B2CF9AE}" pid="4" name="ICV">
    <vt:lpwstr>1BACC42FFA2F4937AC3DEBEB9DB20EDA_12</vt:lpwstr>
  </property>
</Properties>
</file>